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677309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34712E" w:rsidRPr="00A74330" w:rsidTr="0034712E">
        <w:trPr>
          <w:trHeight w:val="1620"/>
        </w:trPr>
        <w:tc>
          <w:tcPr>
            <w:tcW w:w="3794" w:type="dxa"/>
          </w:tcPr>
          <w:p w:rsidR="0034712E" w:rsidRPr="0034712E" w:rsidRDefault="0034712E" w:rsidP="0034712E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E">
              <w:rPr>
                <w:rFonts w:ascii="Times New Roman" w:hAnsi="Times New Roman" w:cs="Times New Roman"/>
                <w:caps/>
                <w:sz w:val="28"/>
                <w:szCs w:val="28"/>
              </w:rPr>
              <w:t>РГП «К</w:t>
            </w:r>
            <w:r w:rsidRPr="0034712E">
              <w:rPr>
                <w:rFonts w:ascii="Times New Roman" w:hAnsi="Times New Roman" w:cs="Times New Roman"/>
                <w:sz w:val="28"/>
                <w:szCs w:val="28"/>
              </w:rPr>
              <w:t>останайский</w:t>
            </w:r>
          </w:p>
          <w:p w:rsidR="0034712E" w:rsidRPr="0034712E" w:rsidRDefault="0034712E" w:rsidP="0034712E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E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</w:t>
            </w:r>
          </w:p>
          <w:p w:rsidR="0034712E" w:rsidRPr="0034712E" w:rsidRDefault="0034712E" w:rsidP="0034712E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34712E"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</w:p>
          <w:p w:rsidR="0034712E" w:rsidRPr="0034712E" w:rsidRDefault="0034712E" w:rsidP="0034712E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471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</w:t>
            </w:r>
            <w:r w:rsidRPr="0034712E">
              <w:rPr>
                <w:rFonts w:ascii="Times New Roman" w:hAnsi="Times New Roman" w:cs="Times New Roman"/>
                <w:caps/>
                <w:sz w:val="28"/>
                <w:szCs w:val="28"/>
              </w:rPr>
              <w:t>. А. Б</w:t>
            </w:r>
            <w:r w:rsidRPr="0034712E">
              <w:rPr>
                <w:rFonts w:ascii="Times New Roman" w:hAnsi="Times New Roman" w:cs="Times New Roman"/>
                <w:sz w:val="28"/>
                <w:szCs w:val="28"/>
              </w:rPr>
              <w:t>айтурсынова»</w:t>
            </w:r>
          </w:p>
          <w:p w:rsidR="0034712E" w:rsidRPr="0034712E" w:rsidRDefault="0034712E" w:rsidP="0034712E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E">
              <w:rPr>
                <w:rFonts w:ascii="Times New Roman" w:hAnsi="Times New Roman" w:cs="Times New Roman"/>
                <w:sz w:val="28"/>
                <w:szCs w:val="28"/>
              </w:rPr>
              <w:t>Факультет ветеринарии и технологии животноводства</w:t>
            </w:r>
          </w:p>
        </w:tc>
        <w:tc>
          <w:tcPr>
            <w:tcW w:w="1440" w:type="dxa"/>
          </w:tcPr>
          <w:p w:rsidR="0034712E" w:rsidRPr="0034712E" w:rsidRDefault="0034712E" w:rsidP="0034712E">
            <w:pPr>
              <w:framePr w:hSpace="180" w:wrap="around" w:vAnchor="text" w:hAnchor="text" w:x="109" w:y="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34712E" w:rsidRPr="0034712E" w:rsidRDefault="0034712E" w:rsidP="0034712E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E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34712E" w:rsidRPr="0034712E" w:rsidRDefault="0034712E" w:rsidP="0034712E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712E" w:rsidRPr="0034712E" w:rsidRDefault="0034712E" w:rsidP="0034712E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E">
              <w:rPr>
                <w:rFonts w:ascii="Times New Roman" w:hAnsi="Times New Roman" w:cs="Times New Roman"/>
                <w:sz w:val="28"/>
                <w:szCs w:val="28"/>
              </w:rPr>
              <w:t>Проректор по учебной</w:t>
            </w:r>
            <w:r w:rsidRPr="003471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и воспитательной </w:t>
            </w:r>
            <w:r w:rsidRPr="0034712E">
              <w:rPr>
                <w:rFonts w:ascii="Times New Roman" w:hAnsi="Times New Roman" w:cs="Times New Roman"/>
                <w:sz w:val="28"/>
                <w:szCs w:val="28"/>
              </w:rPr>
              <w:t xml:space="preserve"> работе </w:t>
            </w:r>
          </w:p>
          <w:p w:rsidR="0034712E" w:rsidRPr="0034712E" w:rsidRDefault="0034712E" w:rsidP="0034712E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4712E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3471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А.Абсадыков</w:t>
            </w:r>
          </w:p>
          <w:p w:rsidR="0034712E" w:rsidRPr="0034712E" w:rsidRDefault="0034712E" w:rsidP="0034712E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12E">
              <w:rPr>
                <w:rFonts w:ascii="Times New Roman" w:hAnsi="Times New Roman" w:cs="Times New Roman"/>
                <w:sz w:val="28"/>
                <w:szCs w:val="28"/>
              </w:rPr>
              <w:t>_____._________201</w:t>
            </w:r>
            <w:r w:rsidRPr="0034712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  <w:r w:rsidRPr="0034712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34712E" w:rsidRPr="0034712E" w:rsidRDefault="0034712E" w:rsidP="0034712E">
            <w:pPr>
              <w:framePr w:hSpace="180" w:wrap="around" w:vAnchor="text" w:hAnchor="text" w:x="109" w:y="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28FE" w:rsidRPr="0034712E" w:rsidRDefault="00C328FE" w:rsidP="00C328FE">
      <w:pPr>
        <w:pStyle w:val="4"/>
        <w:spacing w:before="0" w:line="240" w:lineRule="auto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C328FE" w:rsidRPr="00910610" w:rsidRDefault="00C328FE" w:rsidP="00C328FE"/>
    <w:p w:rsidR="00C328FE" w:rsidRPr="00AE3D54" w:rsidRDefault="00C328FE" w:rsidP="00C328FE"/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B34379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ехнологии производства продуктов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C328FE" w:rsidRPr="00AE3D54" w:rsidRDefault="00C328FE" w:rsidP="00C328FE"/>
    <w:p w:rsidR="00C328FE" w:rsidRPr="00677309" w:rsidRDefault="00C328FE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28FE" w:rsidRPr="00677309" w:rsidRDefault="00C328FE" w:rsidP="00C328FE">
      <w:pPr>
        <w:pStyle w:val="2"/>
        <w:spacing w:before="0" w:line="240" w:lineRule="auto"/>
        <w:jc w:val="center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677309">
        <w:rPr>
          <w:rFonts w:ascii="Times New Roman" w:hAnsi="Times New Roman" w:cs="Times New Roman"/>
          <w:caps/>
          <w:color w:val="auto"/>
          <w:sz w:val="28"/>
          <w:szCs w:val="28"/>
        </w:rPr>
        <w:t>Рабочая  учебная  программа</w:t>
      </w:r>
    </w:p>
    <w:p w:rsidR="00C328FE" w:rsidRPr="00DA710E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7309">
        <w:rPr>
          <w:rFonts w:ascii="Times New Roman" w:hAnsi="Times New Roman" w:cs="Times New Roman"/>
          <w:sz w:val="28"/>
          <w:szCs w:val="28"/>
        </w:rPr>
        <w:tab/>
      </w:r>
    </w:p>
    <w:p w:rsidR="00C328FE" w:rsidRPr="00910610" w:rsidRDefault="00C328FE" w:rsidP="00C328FE">
      <w:pPr>
        <w:tabs>
          <w:tab w:val="left" w:pos="40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7CE3" w:rsidRDefault="00697CE3" w:rsidP="00697CE3">
      <w:pPr>
        <w:pStyle w:val="1"/>
        <w:spacing w:before="0"/>
        <w:rPr>
          <w:rFonts w:ascii="Times New Roman" w:eastAsia="Times New Roman" w:hAnsi="Times New Roman" w:cs="Times New Roman"/>
          <w:b w:val="0"/>
          <w:color w:val="auto"/>
          <w:lang w:val="kk-KZ"/>
        </w:rPr>
      </w:pPr>
      <w:r>
        <w:rPr>
          <w:rFonts w:ascii="Times New Roman" w:hAnsi="Times New Roman" w:cs="Times New Roman"/>
          <w:b w:val="0"/>
          <w:color w:val="auto"/>
          <w:lang w:val="kk-KZ"/>
        </w:rPr>
        <w:t xml:space="preserve">                </w:t>
      </w:r>
      <w:r w:rsidR="007D4BD7">
        <w:rPr>
          <w:rFonts w:ascii="Times New Roman" w:hAnsi="Times New Roman" w:cs="Times New Roman"/>
          <w:b w:val="0"/>
          <w:color w:val="auto"/>
        </w:rPr>
        <w:t>д</w:t>
      </w:r>
      <w:r w:rsidR="00D3203B" w:rsidRPr="00D3203B">
        <w:rPr>
          <w:rFonts w:ascii="Times New Roman" w:hAnsi="Times New Roman" w:cs="Times New Roman"/>
          <w:b w:val="0"/>
          <w:color w:val="auto"/>
        </w:rPr>
        <w:t>исциплины</w:t>
      </w:r>
      <w:r w:rsidR="007D4BD7">
        <w:rPr>
          <w:rFonts w:ascii="Times New Roman" w:hAnsi="Times New Roman" w:cs="Times New Roman"/>
          <w:b w:val="0"/>
          <w:color w:val="auto"/>
        </w:rPr>
        <w:t xml:space="preserve">         </w:t>
      </w:r>
      <w:r w:rsidR="00D3203B" w:rsidRPr="00D3203B">
        <w:rPr>
          <w:rFonts w:ascii="Times New Roman" w:hAnsi="Times New Roman" w:cs="Times New Roman"/>
          <w:b w:val="0"/>
          <w:color w:val="auto"/>
        </w:rPr>
        <w:t xml:space="preserve"> </w:t>
      </w:r>
      <w:r w:rsidR="007D4BD7">
        <w:rPr>
          <w:rFonts w:ascii="Times New Roman" w:hAnsi="Times New Roman" w:cs="Times New Roman"/>
          <w:b w:val="0"/>
          <w:color w:val="auto"/>
        </w:rPr>
        <w:t xml:space="preserve">   </w:t>
      </w:r>
      <w:r w:rsidR="007D4BD7" w:rsidRPr="007D4BD7">
        <w:rPr>
          <w:rFonts w:ascii="Times New Roman" w:eastAsia="Times New Roman" w:hAnsi="Times New Roman" w:cs="Times New Roman"/>
          <w:b w:val="0"/>
          <w:color w:val="auto"/>
        </w:rPr>
        <w:t>Методы комплексной оценки и ранней</w:t>
      </w:r>
      <w:r w:rsidR="007D4BD7">
        <w:rPr>
          <w:rFonts w:ascii="Times New Roman" w:hAnsi="Times New Roman" w:cs="Times New Roman"/>
          <w:b w:val="0"/>
          <w:color w:val="auto"/>
        </w:rPr>
        <w:t xml:space="preserve">                        </w:t>
      </w:r>
      <w:r w:rsidR="007D4BD7" w:rsidRPr="007D4BD7">
        <w:rPr>
          <w:rFonts w:ascii="Times New Roman" w:eastAsia="Times New Roman" w:hAnsi="Times New Roman" w:cs="Times New Roman"/>
          <w:b w:val="0"/>
          <w:color w:val="auto"/>
        </w:rPr>
        <w:t xml:space="preserve">  </w:t>
      </w:r>
      <w:r>
        <w:rPr>
          <w:rFonts w:ascii="Times New Roman" w:eastAsia="Times New Roman" w:hAnsi="Times New Roman" w:cs="Times New Roman"/>
          <w:b w:val="0"/>
          <w:color w:val="auto"/>
          <w:lang w:val="kk-KZ"/>
        </w:rPr>
        <w:t xml:space="preserve">        </w:t>
      </w:r>
    </w:p>
    <w:p w:rsidR="007D4BD7" w:rsidRDefault="00697CE3" w:rsidP="00697CE3">
      <w:pPr>
        <w:pStyle w:val="1"/>
        <w:spacing w:before="0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eastAsia="Times New Roman" w:hAnsi="Times New Roman" w:cs="Times New Roman"/>
          <w:b w:val="0"/>
          <w:color w:val="auto"/>
          <w:lang w:val="kk-KZ"/>
        </w:rPr>
        <w:t xml:space="preserve">                                                  </w:t>
      </w:r>
      <w:r w:rsidR="007D4BD7" w:rsidRPr="007D4BD7">
        <w:rPr>
          <w:rFonts w:ascii="Times New Roman" w:eastAsia="Times New Roman" w:hAnsi="Times New Roman" w:cs="Times New Roman"/>
          <w:b w:val="0"/>
          <w:color w:val="auto"/>
        </w:rPr>
        <w:t>диагностики качества животных и  птицы</w:t>
      </w:r>
    </w:p>
    <w:p w:rsidR="00C328FE" w:rsidRPr="007D4BD7" w:rsidRDefault="00C328FE" w:rsidP="007D4BD7">
      <w:pPr>
        <w:pStyle w:val="1"/>
        <w:spacing w:befor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Pr="00677309">
        <w:rPr>
          <w:sz w:val="28"/>
          <w:szCs w:val="28"/>
        </w:rPr>
        <w:t xml:space="preserve">специальность      </w:t>
      </w:r>
      <w:r>
        <w:rPr>
          <w:sz w:val="28"/>
          <w:szCs w:val="28"/>
        </w:rPr>
        <w:t xml:space="preserve">   6</w:t>
      </w:r>
      <w:r>
        <w:rPr>
          <w:sz w:val="28"/>
          <w:szCs w:val="28"/>
          <w:lang w:val="en-US"/>
        </w:rPr>
        <w:t>D</w:t>
      </w:r>
      <w:r w:rsidRPr="007F5E01">
        <w:rPr>
          <w:sz w:val="28"/>
          <w:szCs w:val="28"/>
        </w:rPr>
        <w:t xml:space="preserve">080200-Технология производства продуктов </w:t>
      </w:r>
    </w:p>
    <w:p w:rsidR="00C328FE" w:rsidRDefault="00C328FE" w:rsidP="00C328FE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животноводства</w:t>
      </w:r>
    </w:p>
    <w:p w:rsidR="00C328FE" w:rsidRPr="00677309" w:rsidRDefault="00C328FE" w:rsidP="00C328FE">
      <w:pPr>
        <w:pStyle w:val="a3"/>
        <w:jc w:val="both"/>
      </w:pPr>
    </w:p>
    <w:p w:rsidR="00C328FE" w:rsidRPr="00677309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</w:t>
      </w:r>
      <w:r w:rsidRPr="00677309">
        <w:rPr>
          <w:rFonts w:ascii="Times New Roman" w:hAnsi="Times New Roman" w:cs="Times New Roman"/>
          <w:b w:val="0"/>
          <w:color w:val="auto"/>
        </w:rPr>
        <w:t xml:space="preserve">всего кредитов   </w:t>
      </w:r>
      <w:r w:rsidRPr="00677309">
        <w:rPr>
          <w:rFonts w:ascii="Times New Roman" w:hAnsi="Times New Roman" w:cs="Times New Roman"/>
          <w:b w:val="0"/>
          <w:color w:val="auto"/>
        </w:rPr>
        <w:tab/>
      </w:r>
      <w:r w:rsidR="007D4BD7">
        <w:rPr>
          <w:rFonts w:ascii="Times New Roman" w:hAnsi="Times New Roman" w:cs="Times New Roman"/>
          <w:b w:val="0"/>
          <w:color w:val="auto"/>
        </w:rPr>
        <w:t xml:space="preserve"> </w:t>
      </w:r>
      <w:r>
        <w:rPr>
          <w:rFonts w:ascii="Times New Roman" w:hAnsi="Times New Roman" w:cs="Times New Roman"/>
          <w:b w:val="0"/>
          <w:color w:val="auto"/>
        </w:rPr>
        <w:t>3</w:t>
      </w:r>
      <w:r w:rsidRPr="00677309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CE3" w:rsidRDefault="00697CE3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697CE3" w:rsidRDefault="00697CE3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  <w:lang w:val="kk-KZ"/>
        </w:rPr>
      </w:pPr>
    </w:p>
    <w:p w:rsidR="00C328FE" w:rsidRPr="00677309" w:rsidRDefault="0059161C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Костанай</w:t>
      </w:r>
      <w:r w:rsidR="00C328FE">
        <w:rPr>
          <w:rFonts w:ascii="Times New Roman" w:hAnsi="Times New Roman" w:cs="Times New Roman"/>
          <w:sz w:val="28"/>
        </w:rPr>
        <w:t xml:space="preserve"> 2015</w:t>
      </w:r>
    </w:p>
    <w:p w:rsidR="007D4BD7" w:rsidRPr="005A27BE" w:rsidRDefault="0034712E" w:rsidP="005A27BE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lastRenderedPageBreak/>
        <w:t>Рабочая у</w:t>
      </w:r>
      <w:r w:rsidR="00C328FE" w:rsidRPr="00F96480">
        <w:rPr>
          <w:rFonts w:ascii="Times New Roman" w:hAnsi="Times New Roman" w:cs="Times New Roman"/>
          <w:b w:val="0"/>
          <w:color w:val="auto"/>
        </w:rPr>
        <w:t>че</w:t>
      </w:r>
      <w:r w:rsidR="00C328FE">
        <w:rPr>
          <w:rFonts w:ascii="Times New Roman" w:hAnsi="Times New Roman" w:cs="Times New Roman"/>
          <w:b w:val="0"/>
          <w:color w:val="auto"/>
        </w:rPr>
        <w:t>бная про</w:t>
      </w:r>
      <w:r w:rsidR="00D3203B">
        <w:rPr>
          <w:rFonts w:ascii="Times New Roman" w:hAnsi="Times New Roman" w:cs="Times New Roman"/>
          <w:b w:val="0"/>
          <w:color w:val="auto"/>
        </w:rPr>
        <w:t>грамма составлена</w:t>
      </w:r>
      <w:r w:rsidR="0059161C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="007D4BD7">
        <w:rPr>
          <w:rFonts w:ascii="Times New Roman" w:hAnsi="Times New Roman" w:cs="Times New Roman"/>
          <w:b w:val="0"/>
          <w:color w:val="auto"/>
        </w:rPr>
        <w:t>Аубакировым</w:t>
      </w:r>
      <w:proofErr w:type="spellEnd"/>
      <w:r w:rsidR="007D4BD7">
        <w:rPr>
          <w:rFonts w:ascii="Times New Roman" w:hAnsi="Times New Roman" w:cs="Times New Roman"/>
          <w:b w:val="0"/>
          <w:color w:val="auto"/>
        </w:rPr>
        <w:t xml:space="preserve"> Ж.К.,  </w:t>
      </w:r>
      <w:proofErr w:type="spellStart"/>
      <w:r w:rsidR="007D4BD7">
        <w:rPr>
          <w:rFonts w:ascii="Times New Roman" w:hAnsi="Times New Roman" w:cs="Times New Roman"/>
          <w:b w:val="0"/>
          <w:color w:val="auto"/>
        </w:rPr>
        <w:t>к</w:t>
      </w:r>
      <w:proofErr w:type="gramStart"/>
      <w:r w:rsidR="00C328FE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C328FE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 w:rsidR="007D4BD7">
        <w:rPr>
          <w:rFonts w:ascii="Times New Roman" w:hAnsi="Times New Roman" w:cs="Times New Roman"/>
          <w:b w:val="0"/>
          <w:color w:val="auto"/>
        </w:rPr>
        <w:t xml:space="preserve">ст. преподавателем </w:t>
      </w:r>
    </w:p>
    <w:p w:rsidR="00C328FE" w:rsidRPr="00677309" w:rsidRDefault="008C24E5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____._____</w:t>
      </w:r>
      <w:r w:rsidR="00C328FE">
        <w:rPr>
          <w:rFonts w:ascii="Times New Roman" w:hAnsi="Times New Roman" w:cs="Times New Roman"/>
          <w:sz w:val="28"/>
        </w:rPr>
        <w:t xml:space="preserve">.2015 </w:t>
      </w:r>
      <w:r w:rsidR="00C328FE" w:rsidRPr="00677309">
        <w:rPr>
          <w:rFonts w:ascii="Times New Roman" w:hAnsi="Times New Roman" w:cs="Times New Roman"/>
          <w:sz w:val="28"/>
        </w:rPr>
        <w:t xml:space="preserve">г.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______________________</w:t>
      </w:r>
      <w:r w:rsidR="00C328FE" w:rsidRPr="00677309">
        <w:rPr>
          <w:rFonts w:ascii="Times New Roman" w:hAnsi="Times New Roman" w:cs="Times New Roman"/>
          <w:sz w:val="28"/>
        </w:rPr>
        <w:t xml:space="preserve">                                </w:t>
      </w: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     </w:t>
      </w:r>
      <w:r w:rsidRPr="00677309">
        <w:rPr>
          <w:rFonts w:ascii="Times New Roman" w:hAnsi="Times New Roman" w:cs="Times New Roman"/>
          <w:sz w:val="28"/>
        </w:rPr>
        <w:t xml:space="preserve">  подпись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8A69BB">
      <w:pPr>
        <w:pStyle w:val="6"/>
        <w:jc w:val="both"/>
        <w:rPr>
          <w:b w:val="0"/>
        </w:rPr>
      </w:pPr>
      <w:r w:rsidRPr="00677309">
        <w:rPr>
          <w:b w:val="0"/>
        </w:rPr>
        <w:t xml:space="preserve">Рассмотрена и рекомендована на заседании </w:t>
      </w:r>
      <w:proofErr w:type="gramStart"/>
      <w:r w:rsidRPr="00677309">
        <w:rPr>
          <w:b w:val="0"/>
        </w:rPr>
        <w:t xml:space="preserve">кафедры </w:t>
      </w:r>
      <w:r w:rsidR="008A69BB">
        <w:rPr>
          <w:b w:val="0"/>
        </w:rPr>
        <w:t>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27554D">
        <w:rPr>
          <w:rFonts w:ascii="Times New Roman" w:hAnsi="Times New Roman" w:cs="Times New Roman"/>
          <w:sz w:val="28"/>
        </w:rPr>
        <w:t>. 20</w:t>
      </w:r>
      <w:r>
        <w:rPr>
          <w:rFonts w:ascii="Times New Roman" w:hAnsi="Times New Roman" w:cs="Times New Roman"/>
          <w:sz w:val="28"/>
        </w:rPr>
        <w:t>15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7141A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Зав. 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животноводства от _____._____. 2015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методического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Брель-Киселева</w:t>
      </w:r>
      <w:proofErr w:type="spellEnd"/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Pr="002B3F75" w:rsidRDefault="00C328FE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7D4BD7" w:rsidRDefault="00C328FE" w:rsidP="007D4BD7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677309">
        <w:rPr>
          <w:rFonts w:ascii="Times New Roman" w:hAnsi="Times New Roman" w:cs="Times New Roman"/>
        </w:rPr>
        <w:tab/>
      </w:r>
      <w:r w:rsidRPr="007D4BD7">
        <w:rPr>
          <w:rFonts w:ascii="Times New Roman" w:hAnsi="Times New Roman" w:cs="Times New Roman"/>
          <w:b w:val="0"/>
          <w:color w:val="auto"/>
        </w:rPr>
        <w:t>Дисциплина «</w:t>
      </w:r>
      <w:r w:rsidR="007D4BD7" w:rsidRPr="007D4BD7">
        <w:rPr>
          <w:rFonts w:ascii="Times New Roman" w:eastAsia="Times New Roman" w:hAnsi="Times New Roman" w:cs="Times New Roman"/>
          <w:b w:val="0"/>
          <w:color w:val="auto"/>
        </w:rPr>
        <w:t>Методы комплексной оценки и ранней  диагностики качества животных и  птицы</w:t>
      </w:r>
      <w:r w:rsidRPr="007D4BD7">
        <w:rPr>
          <w:rFonts w:ascii="Times New Roman" w:hAnsi="Times New Roman" w:cs="Times New Roman"/>
          <w:b w:val="0"/>
          <w:color w:val="auto"/>
        </w:rPr>
        <w:t>» является компон</w:t>
      </w:r>
      <w:r w:rsidR="00FE1FEA">
        <w:rPr>
          <w:rFonts w:ascii="Times New Roman" w:hAnsi="Times New Roman" w:cs="Times New Roman"/>
          <w:b w:val="0"/>
          <w:color w:val="auto"/>
        </w:rPr>
        <w:t>ентом по выбору из цикла профилирующей</w:t>
      </w:r>
      <w:r w:rsidRPr="007D4BD7">
        <w:rPr>
          <w:rFonts w:ascii="Times New Roman" w:hAnsi="Times New Roman" w:cs="Times New Roman"/>
          <w:b w:val="0"/>
          <w:color w:val="auto"/>
        </w:rPr>
        <w:t xml:space="preserve"> дисциплины.</w:t>
      </w:r>
    </w:p>
    <w:p w:rsidR="007D4BD7" w:rsidRPr="007D4BD7" w:rsidRDefault="00C328FE" w:rsidP="007D4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D4BD7">
        <w:rPr>
          <w:rFonts w:ascii="Times New Roman" w:hAnsi="Times New Roman" w:cs="Times New Roman"/>
          <w:sz w:val="28"/>
          <w:szCs w:val="28"/>
        </w:rPr>
        <w:t>Данная дисциплина</w:t>
      </w:r>
      <w:r w:rsidRPr="00677309">
        <w:rPr>
          <w:rFonts w:ascii="Times New Roman" w:hAnsi="Times New Roman" w:cs="Times New Roman"/>
          <w:sz w:val="28"/>
          <w:szCs w:val="28"/>
        </w:rPr>
        <w:t xml:space="preserve">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докторантуры 6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080200 – Технология производства продуктов животноводства. М</w:t>
      </w:r>
      <w:r w:rsidR="007D4BD7" w:rsidRPr="007D4BD7">
        <w:rPr>
          <w:rFonts w:ascii="Times New Roman" w:eastAsia="ArialMT" w:hAnsi="Times New Roman" w:cs="Times New Roman"/>
          <w:sz w:val="28"/>
          <w:szCs w:val="28"/>
        </w:rPr>
        <w:t>етоды классического разведения и селекции животных используются для повышения их эффективности, ускорения селекционного прогресса и снижения экономических затрат.</w:t>
      </w:r>
    </w:p>
    <w:p w:rsidR="00C328FE" w:rsidRPr="007D4BD7" w:rsidRDefault="007D4BD7" w:rsidP="007D4B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4BD7">
        <w:rPr>
          <w:rFonts w:ascii="Times New Roman" w:eastAsia="Times New Roman" w:hAnsi="Times New Roman" w:cs="Times New Roman"/>
          <w:sz w:val="28"/>
          <w:szCs w:val="28"/>
        </w:rPr>
        <w:t>Комплексная оценка племенной ценности животных, применяемая в настоящее время в большинстве зарубежных стран, имеет большое значение в племенной работе, а разработка и апробация моделей комплексного индекса племенной ценности быков-производителей и коров в условиях молочного животноводства РК является весьма актуальной проблемой.</w:t>
      </w:r>
    </w:p>
    <w:p w:rsidR="00C328FE" w:rsidRPr="007D4BD7" w:rsidRDefault="00C328FE" w:rsidP="00C328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7309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677309">
        <w:rPr>
          <w:rFonts w:ascii="Times New Roman" w:hAnsi="Times New Roman" w:cs="Times New Roman"/>
          <w:b/>
          <w:sz w:val="28"/>
          <w:szCs w:val="28"/>
        </w:rPr>
        <w:t>:</w:t>
      </w:r>
      <w:r w:rsidR="007D4BD7" w:rsidRPr="007D4BD7">
        <w:rPr>
          <w:sz w:val="27"/>
          <w:szCs w:val="27"/>
        </w:rPr>
        <w:t xml:space="preserve"> </w:t>
      </w:r>
      <w:r w:rsidR="007D4BD7">
        <w:rPr>
          <w:rFonts w:ascii="Times New Roman" w:hAnsi="Times New Roman" w:cs="Times New Roman"/>
          <w:sz w:val="28"/>
          <w:szCs w:val="28"/>
        </w:rPr>
        <w:t>г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енетика с биометрией, разведение и селекция с.-х.</w:t>
      </w:r>
      <w:r w:rsidR="007D4BD7">
        <w:rPr>
          <w:rFonts w:ascii="Times New Roman" w:hAnsi="Times New Roman" w:cs="Times New Roman"/>
          <w:sz w:val="28"/>
          <w:szCs w:val="28"/>
        </w:rPr>
        <w:t xml:space="preserve"> 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животных.</w:t>
      </w:r>
    </w:p>
    <w:p w:rsidR="00C328FE" w:rsidRPr="00B46795" w:rsidRDefault="00C328FE" w:rsidP="00D3203B">
      <w:pPr>
        <w:spacing w:after="0" w:line="240" w:lineRule="auto"/>
        <w:ind w:firstLine="709"/>
        <w:jc w:val="both"/>
        <w:rPr>
          <w:sz w:val="28"/>
          <w:szCs w:val="28"/>
        </w:rPr>
      </w:pPr>
      <w:proofErr w:type="spellStart"/>
      <w:r w:rsidRPr="007D4BD7">
        <w:rPr>
          <w:rFonts w:ascii="Times New Roman" w:hAnsi="Times New Roman" w:cs="Times New Roman"/>
          <w:b/>
          <w:sz w:val="28"/>
          <w:szCs w:val="28"/>
        </w:rPr>
        <w:t>Постреквизиты</w:t>
      </w:r>
      <w:proofErr w:type="spellEnd"/>
      <w:r w:rsidRPr="007D4BD7">
        <w:rPr>
          <w:rFonts w:ascii="Times New Roman" w:hAnsi="Times New Roman" w:cs="Times New Roman"/>
          <w:b/>
          <w:sz w:val="28"/>
          <w:szCs w:val="28"/>
        </w:rPr>
        <w:t>:</w:t>
      </w:r>
      <w:r w:rsidR="00D3203B" w:rsidRPr="007D4BD7">
        <w:rPr>
          <w:rFonts w:ascii="Times New Roman" w:hAnsi="Times New Roman" w:cs="Times New Roman"/>
          <w:sz w:val="28"/>
          <w:szCs w:val="28"/>
        </w:rPr>
        <w:t xml:space="preserve"> </w:t>
      </w:r>
      <w:r w:rsidR="007D4BD7">
        <w:rPr>
          <w:rFonts w:ascii="Times New Roman" w:hAnsi="Times New Roman" w:cs="Times New Roman"/>
          <w:sz w:val="28"/>
          <w:szCs w:val="28"/>
        </w:rPr>
        <w:t>будущая профессиональная деятельность.</w:t>
      </w:r>
    </w:p>
    <w:p w:rsidR="00C328FE" w:rsidRPr="005874D7" w:rsidRDefault="005874D7" w:rsidP="005874D7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486D13">
        <w:rPr>
          <w:rFonts w:ascii="Times New Roman" w:hAnsi="Times New Roman" w:cs="Times New Roman"/>
          <w:b/>
          <w:sz w:val="28"/>
          <w:szCs w:val="28"/>
        </w:rPr>
        <w:t xml:space="preserve">и задачи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="00C328F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аучится рассчитывать основные селекционно-ге</w:t>
      </w:r>
      <w:r w:rsidR="00D24CD6">
        <w:rPr>
          <w:rFonts w:ascii="Times New Roman" w:hAnsi="Times New Roman" w:cs="Times New Roman"/>
          <w:sz w:val="28"/>
          <w:szCs w:val="28"/>
        </w:rPr>
        <w:t xml:space="preserve">нетические параметры признаков, 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 xml:space="preserve">по которым целесообразно вести оценку и </w:t>
      </w:r>
      <w:r w:rsidR="007D4BD7" w:rsidRPr="00D24CD6">
        <w:rPr>
          <w:rFonts w:ascii="Times New Roman" w:eastAsia="Times New Roman" w:hAnsi="Times New Roman" w:cs="Times New Roman"/>
          <w:sz w:val="28"/>
          <w:szCs w:val="28"/>
        </w:rPr>
        <w:t>отбор племенных живот</w:t>
      </w:r>
      <w:r w:rsidR="007D4BD7" w:rsidRPr="00D24CD6">
        <w:rPr>
          <w:rFonts w:ascii="Times New Roman" w:hAnsi="Times New Roman" w:cs="Times New Roman"/>
          <w:sz w:val="28"/>
          <w:szCs w:val="28"/>
        </w:rPr>
        <w:t>ных.</w:t>
      </w:r>
    </w:p>
    <w:p w:rsidR="00D3203B" w:rsidRPr="00D24CD6" w:rsidRDefault="00C328FE" w:rsidP="00D24CD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CD6">
        <w:rPr>
          <w:rFonts w:ascii="Times New Roman" w:hAnsi="Times New Roman" w:cs="Times New Roman"/>
          <w:sz w:val="28"/>
          <w:szCs w:val="28"/>
        </w:rPr>
        <w:tab/>
        <w:t>При изучении курса докторанты должны:</w:t>
      </w:r>
    </w:p>
    <w:p w:rsidR="00C328FE" w:rsidRPr="00D24CD6" w:rsidRDefault="00D3203B" w:rsidP="00D24CD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CD6"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D24CD6">
        <w:rPr>
          <w:rFonts w:ascii="Times New Roman" w:hAnsi="Times New Roman" w:cs="Times New Roman"/>
          <w:b/>
          <w:i/>
          <w:sz w:val="28"/>
          <w:szCs w:val="28"/>
        </w:rPr>
        <w:t xml:space="preserve"> знать</w:t>
      </w:r>
      <w:r w:rsidR="00C328FE" w:rsidRPr="00D24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28FE" w:rsidRPr="00D24CD6">
        <w:rPr>
          <w:rFonts w:ascii="Times New Roman" w:hAnsi="Times New Roman" w:cs="Times New Roman"/>
          <w:sz w:val="28"/>
          <w:szCs w:val="28"/>
        </w:rPr>
        <w:t xml:space="preserve">- </w:t>
      </w:r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>связь комплексного продуктивно-экстерьерного индекса племенной ценности быков-производителей с продолжительностью хозяйственного использования их дочерей</w:t>
      </w:r>
      <w:r w:rsidR="00D24CD6">
        <w:rPr>
          <w:rFonts w:ascii="Times New Roman" w:hAnsi="Times New Roman" w:cs="Times New Roman"/>
          <w:sz w:val="28"/>
          <w:szCs w:val="28"/>
        </w:rPr>
        <w:t>;</w:t>
      </w:r>
    </w:p>
    <w:p w:rsidR="00C328FE" w:rsidRPr="00D24CD6" w:rsidRDefault="00C328FE" w:rsidP="00D24C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CD6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D24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4CD6" w:rsidRPr="00D24CD6">
        <w:rPr>
          <w:rFonts w:ascii="Times New Roman" w:hAnsi="Times New Roman" w:cs="Times New Roman"/>
          <w:b/>
          <w:sz w:val="28"/>
          <w:szCs w:val="28"/>
        </w:rPr>
        <w:t>–</w:t>
      </w:r>
      <w:r w:rsidR="00D24CD6" w:rsidRPr="00D24CD6">
        <w:rPr>
          <w:rFonts w:ascii="Times New Roman" w:hAnsi="Times New Roman" w:cs="Times New Roman"/>
          <w:sz w:val="28"/>
          <w:szCs w:val="28"/>
        </w:rPr>
        <w:t xml:space="preserve"> разрабатывать</w:t>
      </w:r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 xml:space="preserve"> модели для оценки племенной ценности коров молочных пород (МК – матери коров и МБ – матери быков); модели для оценки и отбора племенных быков (ОК – отцы коров и </w:t>
      </w:r>
      <w:proofErr w:type="gramStart"/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gramStart"/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>отцы</w:t>
      </w:r>
      <w:proofErr w:type="gramEnd"/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 xml:space="preserve"> быков</w:t>
      </w:r>
      <w:r w:rsidR="00D24CD6">
        <w:rPr>
          <w:rFonts w:ascii="Times New Roman" w:hAnsi="Times New Roman" w:cs="Times New Roman"/>
          <w:sz w:val="28"/>
          <w:szCs w:val="28"/>
        </w:rPr>
        <w:t>);</w:t>
      </w:r>
    </w:p>
    <w:p w:rsidR="00C328FE" w:rsidRPr="00D24CD6" w:rsidRDefault="00D24CD6" w:rsidP="00D24C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C328FE" w:rsidRPr="00D24CD6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="00C328FE" w:rsidRPr="00D24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 w:rsidRPr="00D24CD6">
        <w:rPr>
          <w:rFonts w:ascii="Times New Roman" w:hAnsi="Times New Roman" w:cs="Times New Roman"/>
          <w:b/>
          <w:sz w:val="28"/>
          <w:szCs w:val="28"/>
        </w:rPr>
        <w:t>–</w:t>
      </w:r>
      <w:r w:rsidR="00D3203B" w:rsidRPr="00D24C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навыками сравнивания результатов</w:t>
      </w:r>
      <w:r w:rsidRPr="00D24CD6">
        <w:rPr>
          <w:rFonts w:ascii="Times New Roman" w:eastAsia="Times New Roman" w:hAnsi="Times New Roman" w:cs="Times New Roman"/>
          <w:sz w:val="28"/>
          <w:szCs w:val="28"/>
        </w:rPr>
        <w:t xml:space="preserve"> комплексной оценки животных с результатами их оценки по существующей инструкции бонитировки и оценки производи</w:t>
      </w:r>
      <w:r>
        <w:rPr>
          <w:rFonts w:ascii="Times New Roman" w:hAnsi="Times New Roman" w:cs="Times New Roman"/>
          <w:sz w:val="28"/>
          <w:szCs w:val="28"/>
        </w:rPr>
        <w:t>телей;</w:t>
      </w:r>
    </w:p>
    <w:p w:rsidR="00C328FE" w:rsidRPr="006655BF" w:rsidRDefault="00C328FE" w:rsidP="00D24CD6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D24CD6" w:rsidRPr="00486D13">
        <w:rPr>
          <w:rFonts w:ascii="Times New Roman" w:hAnsi="Times New Roman" w:cs="Times New Roman"/>
          <w:sz w:val="28"/>
          <w:szCs w:val="28"/>
        </w:rPr>
        <w:t>в области</w:t>
      </w:r>
      <w:r w:rsidR="00D24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4CD6">
        <w:rPr>
          <w:rFonts w:ascii="Times New Roman" w:hAnsi="Times New Roman" w:cs="Times New Roman"/>
          <w:sz w:val="28"/>
          <w:szCs w:val="28"/>
        </w:rPr>
        <w:t xml:space="preserve">определения эффективности </w:t>
      </w:r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>оценки и отбора по комплексу признаков коров и быков-производителей; рассчит</w:t>
      </w:r>
      <w:r w:rsidR="00D24CD6">
        <w:rPr>
          <w:rFonts w:ascii="Times New Roman" w:hAnsi="Times New Roman" w:cs="Times New Roman"/>
          <w:sz w:val="28"/>
          <w:szCs w:val="28"/>
        </w:rPr>
        <w:t>ыв</w:t>
      </w:r>
      <w:r w:rsidR="00D24CD6" w:rsidRPr="00D24CD6">
        <w:rPr>
          <w:rFonts w:ascii="Times New Roman" w:eastAsia="Times New Roman" w:hAnsi="Times New Roman" w:cs="Times New Roman"/>
          <w:sz w:val="28"/>
          <w:szCs w:val="28"/>
        </w:rPr>
        <w:t>ать генетический прогресс при оценке животных по комплексу признаков при различной интенсивности отбора племенных животных.</w:t>
      </w:r>
    </w:p>
    <w:p w:rsidR="00C328FE" w:rsidRDefault="00C328FE" w:rsidP="00C328FE">
      <w:pPr>
        <w:tabs>
          <w:tab w:val="left" w:pos="284"/>
        </w:tabs>
        <w:spacing w:after="0"/>
        <w:ind w:left="540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B17824" w:rsidRDefault="00B17824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41022" w:rsidRDefault="00141022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141022" w:rsidRDefault="00141022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697CE3" w:rsidRPr="00697CE3" w:rsidRDefault="00697CE3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8FE" w:rsidRDefault="00C328FE" w:rsidP="0014102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</w:t>
      </w:r>
      <w:r w:rsidR="00141022" w:rsidRPr="00141022">
        <w:rPr>
          <w:b/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b/>
          <w:sz w:val="28"/>
          <w:szCs w:val="28"/>
        </w:rPr>
        <w:t>Комплексная оценка племенной ценности коров и быков-производителей</w:t>
      </w:r>
      <w:r w:rsidR="00574993" w:rsidRPr="00141022">
        <w:rPr>
          <w:rFonts w:ascii="Times New Roman" w:hAnsi="Times New Roman" w:cs="Times New Roman"/>
          <w:b/>
          <w:sz w:val="28"/>
          <w:szCs w:val="28"/>
        </w:rPr>
        <w:t>.</w:t>
      </w:r>
    </w:p>
    <w:p w:rsidR="008A69BB" w:rsidRDefault="008A69BB" w:rsidP="0014102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506815" w:rsidRDefault="00574993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1.1 </w:t>
      </w:r>
      <w:r w:rsidR="00141022" w:rsidRPr="00141022">
        <w:rPr>
          <w:rFonts w:ascii="Times New Roman" w:eastAsia="Arial-BoldMT" w:hAnsi="Times New Roman" w:cs="Times New Roman"/>
          <w:b/>
          <w:bCs/>
          <w:sz w:val="28"/>
          <w:szCs w:val="28"/>
        </w:rPr>
        <w:t>С</w:t>
      </w:r>
      <w:r w:rsidR="00141022" w:rsidRPr="00141022">
        <w:rPr>
          <w:rFonts w:ascii="Times New Roman" w:eastAsia="TimesNewRomanPSMT" w:hAnsi="Times New Roman" w:cs="Times New Roman"/>
          <w:b/>
          <w:sz w:val="28"/>
          <w:szCs w:val="28"/>
        </w:rPr>
        <w:t>овершенствование системы оценки молочного скота по комплексу экстерьерных показателей.</w:t>
      </w:r>
      <w:r w:rsidR="00141022" w:rsidRPr="00294CD3">
        <w:rPr>
          <w:bCs/>
          <w:sz w:val="28"/>
          <w:szCs w:val="28"/>
        </w:rPr>
        <w:t xml:space="preserve"> </w:t>
      </w:r>
      <w:r w:rsidR="00DA71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bCs/>
          <w:sz w:val="28"/>
          <w:szCs w:val="28"/>
        </w:rPr>
        <w:t xml:space="preserve">Минимальные значения параметров </w:t>
      </w:r>
      <w:proofErr w:type="spellStart"/>
      <w:r w:rsidR="00141022" w:rsidRPr="00141022">
        <w:rPr>
          <w:rFonts w:ascii="Times New Roman" w:hAnsi="Times New Roman" w:cs="Times New Roman"/>
          <w:bCs/>
          <w:sz w:val="28"/>
          <w:szCs w:val="28"/>
        </w:rPr>
        <w:t>селекционируемых</w:t>
      </w:r>
      <w:proofErr w:type="spellEnd"/>
      <w:r w:rsidR="00141022" w:rsidRPr="00141022">
        <w:rPr>
          <w:rFonts w:ascii="Times New Roman" w:hAnsi="Times New Roman" w:cs="Times New Roman"/>
          <w:bCs/>
          <w:sz w:val="28"/>
          <w:szCs w:val="28"/>
        </w:rPr>
        <w:t xml:space="preserve"> признаков.</w:t>
      </w:r>
      <w:r w:rsidR="00141022" w:rsidRPr="00141022">
        <w:rPr>
          <w:rFonts w:ascii="Times New Roman" w:hAnsi="Times New Roman" w:cs="Times New Roman"/>
          <w:sz w:val="28"/>
          <w:szCs w:val="28"/>
        </w:rPr>
        <w:t xml:space="preserve"> Методы повышения генетического прогресса при комплексной оценке.</w:t>
      </w:r>
    </w:p>
    <w:p w:rsidR="00141022" w:rsidRPr="00141022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="00141022" w:rsidRPr="00141022">
        <w:rPr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b/>
          <w:sz w:val="28"/>
          <w:szCs w:val="28"/>
        </w:rPr>
        <w:t>Определение селекционно-генетических параметров.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sz w:val="28"/>
          <w:szCs w:val="28"/>
        </w:rPr>
        <w:t>Оценка селекционно-генетических параметров продуктивных и экстерьерных признаков.</w:t>
      </w:r>
      <w:r w:rsidR="00141022" w:rsidRPr="00141022">
        <w:rPr>
          <w:rFonts w:ascii="Times New Roman" w:hAnsi="Times New Roman" w:cs="Times New Roman"/>
          <w:bCs/>
          <w:sz w:val="28"/>
          <w:szCs w:val="28"/>
        </w:rPr>
        <w:t xml:space="preserve"> Линейная оценка экстерьера.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Генетическая оценка быка и как ее читать</w:t>
      </w:r>
      <w:r w:rsidR="00DA710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3D6A" w:rsidRPr="00683D6A">
        <w:rPr>
          <w:rFonts w:ascii="Times New Roman" w:hAnsi="Times New Roman" w:cs="Times New Roman"/>
          <w:sz w:val="28"/>
          <w:szCs w:val="28"/>
        </w:rPr>
        <w:t>Оценка экстерьерных индексов вымени, конечностей и телосложения. Комплексные экстерьерные индексы вымени 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UDC</w:t>
      </w:r>
      <w:r w:rsidR="00683D6A" w:rsidRPr="00683D6A">
        <w:rPr>
          <w:rFonts w:ascii="Times New Roman" w:hAnsi="Times New Roman" w:cs="Times New Roman"/>
          <w:sz w:val="28"/>
          <w:szCs w:val="28"/>
        </w:rPr>
        <w:t>), конечностей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FLC</w:t>
      </w:r>
      <w:r w:rsidR="00683D6A" w:rsidRPr="00683D6A">
        <w:rPr>
          <w:rFonts w:ascii="Times New Roman" w:hAnsi="Times New Roman" w:cs="Times New Roman"/>
          <w:sz w:val="28"/>
          <w:szCs w:val="28"/>
        </w:rPr>
        <w:t>) и телосложения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="00683D6A" w:rsidRPr="00683D6A">
        <w:rPr>
          <w:rFonts w:ascii="Times New Roman" w:hAnsi="Times New Roman" w:cs="Times New Roman"/>
          <w:sz w:val="28"/>
          <w:szCs w:val="28"/>
        </w:rPr>
        <w:t>). Определение индексов строения вымени (UDC) и конечностей (FLC).</w:t>
      </w:r>
    </w:p>
    <w:p w:rsidR="00683D6A" w:rsidRDefault="00683D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D6A" w:rsidRDefault="00683D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993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683D6A" w:rsidRPr="00683D6A">
        <w:rPr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Метод оценки животных по степени родительского влияния (</w:t>
      </w:r>
      <w:proofErr w:type="spellStart"/>
      <w:r w:rsidR="00683D6A" w:rsidRPr="00683D6A">
        <w:rPr>
          <w:rFonts w:ascii="Times New Roman" w:hAnsi="Times New Roman" w:cs="Times New Roman"/>
          <w:b/>
          <w:sz w:val="28"/>
          <w:szCs w:val="28"/>
        </w:rPr>
        <w:t>СРВ-метод</w:t>
      </w:r>
      <w:proofErr w:type="spellEnd"/>
      <w:r w:rsidR="00683D6A" w:rsidRPr="00683D6A">
        <w:rPr>
          <w:rFonts w:ascii="Times New Roman" w:hAnsi="Times New Roman" w:cs="Times New Roman"/>
          <w:b/>
          <w:sz w:val="28"/>
          <w:szCs w:val="28"/>
        </w:rPr>
        <w:t>)</w:t>
      </w:r>
      <w:r w:rsidR="00574993" w:rsidRPr="00683D6A">
        <w:rPr>
          <w:rFonts w:ascii="Times New Roman" w:hAnsi="Times New Roman" w:cs="Times New Roman"/>
          <w:b/>
          <w:sz w:val="28"/>
          <w:szCs w:val="28"/>
        </w:rPr>
        <w:t>.</w:t>
      </w:r>
    </w:p>
    <w:p w:rsidR="008A69BB" w:rsidRPr="00574993" w:rsidRDefault="008A69BB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99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A27BE">
        <w:rPr>
          <w:rFonts w:ascii="Times New Roman" w:hAnsi="Times New Roman" w:cs="Times New Roman"/>
          <w:b/>
          <w:sz w:val="28"/>
          <w:szCs w:val="28"/>
        </w:rPr>
        <w:t>2.</w:t>
      </w:r>
      <w:r w:rsidR="0034712E">
        <w:rPr>
          <w:rFonts w:ascii="Times New Roman" w:hAnsi="Times New Roman" w:cs="Times New Roman"/>
          <w:b/>
          <w:sz w:val="28"/>
          <w:szCs w:val="28"/>
        </w:rPr>
        <w:t>1</w:t>
      </w:r>
      <w:r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Расчет стандартной передающей способности (</w:t>
      </w:r>
      <w:r w:rsidR="00683D6A" w:rsidRPr="00683D6A">
        <w:rPr>
          <w:rFonts w:ascii="Times New Roman" w:hAnsi="Times New Roman" w:cs="Times New Roman"/>
          <w:b/>
          <w:sz w:val="28"/>
          <w:szCs w:val="28"/>
          <w:lang w:val="en-US"/>
        </w:rPr>
        <w:t>STA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) быков-производителей по продуктивным, экстерьерным признакам и продолжительности хозяйственного использования их дочерей.</w:t>
      </w:r>
      <w:r w:rsidR="00683D6A" w:rsidRPr="00294CD3">
        <w:rPr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Cs/>
          <w:sz w:val="28"/>
          <w:szCs w:val="28"/>
        </w:rPr>
        <w:t xml:space="preserve">Сводные оценки. </w:t>
      </w:r>
      <w:r w:rsidR="00683D6A" w:rsidRPr="00683D6A">
        <w:rPr>
          <w:rFonts w:ascii="Times New Roman" w:hAnsi="Times New Roman" w:cs="Times New Roman"/>
          <w:sz w:val="28"/>
          <w:szCs w:val="28"/>
        </w:rPr>
        <w:t>Скандинавская система племенной оценки.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A27BE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Наилучший линейный несмещенный прогноз -</w:t>
      </w:r>
      <w:r w:rsidR="00683D6A" w:rsidRPr="00683D6A">
        <w:rPr>
          <w:rFonts w:ascii="Times New Roman" w:eastAsia="TimesNewRoman" w:hAnsi="Times New Roman" w:cs="Times New Roman"/>
          <w:b/>
          <w:sz w:val="28"/>
          <w:szCs w:val="28"/>
        </w:rPr>
        <w:t xml:space="preserve"> метод BLUP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3D6A" w:rsidRPr="00294CD3">
        <w:rPr>
          <w:b/>
          <w:bCs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Cs/>
          <w:sz w:val="28"/>
          <w:szCs w:val="28"/>
        </w:rPr>
        <w:t>Модель для оценки по собственным показателям. Уравнения смешанной модели. Точность BLUP-оценок.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="005A27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577C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 xml:space="preserve">Разработка </w:t>
      </w:r>
      <w:proofErr w:type="spellStart"/>
      <w:r w:rsidR="00683D6A" w:rsidRPr="00683D6A">
        <w:rPr>
          <w:rFonts w:ascii="Times New Roman" w:hAnsi="Times New Roman" w:cs="Times New Roman"/>
          <w:b/>
          <w:sz w:val="28"/>
          <w:szCs w:val="28"/>
        </w:rPr>
        <w:t>полифакторных</w:t>
      </w:r>
      <w:proofErr w:type="spellEnd"/>
      <w:r w:rsidR="00683D6A" w:rsidRPr="00683D6A">
        <w:rPr>
          <w:rFonts w:ascii="Times New Roman" w:hAnsi="Times New Roman" w:cs="Times New Roman"/>
          <w:b/>
          <w:sz w:val="28"/>
          <w:szCs w:val="28"/>
        </w:rPr>
        <w:t xml:space="preserve"> индексов племенной ценности.</w:t>
      </w:r>
      <w:r w:rsidR="00683D6A" w:rsidRPr="00294CD3">
        <w:rPr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sz w:val="28"/>
          <w:szCs w:val="28"/>
        </w:rPr>
        <w:t xml:space="preserve">Разработка </w:t>
      </w:r>
      <w:proofErr w:type="spellStart"/>
      <w:r w:rsidR="00683D6A" w:rsidRPr="00683D6A">
        <w:rPr>
          <w:rFonts w:ascii="Times New Roman" w:hAnsi="Times New Roman" w:cs="Times New Roman"/>
          <w:sz w:val="28"/>
          <w:szCs w:val="28"/>
        </w:rPr>
        <w:t>полифакторных</w:t>
      </w:r>
      <w:proofErr w:type="spellEnd"/>
      <w:r w:rsidR="00683D6A" w:rsidRPr="00683D6A">
        <w:rPr>
          <w:rFonts w:ascii="Times New Roman" w:hAnsi="Times New Roman" w:cs="Times New Roman"/>
          <w:sz w:val="28"/>
          <w:szCs w:val="28"/>
        </w:rPr>
        <w:t xml:space="preserve"> индексов племенной ценности для отбора четырех категорий племенных животных:  МК – матери коров, МБ – матери быков, ОК – отцы коров, </w:t>
      </w:r>
      <w:proofErr w:type="gramStart"/>
      <w:r w:rsidR="00683D6A" w:rsidRPr="00683D6A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="00683D6A" w:rsidRPr="00683D6A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683D6A" w:rsidRPr="00683D6A">
        <w:rPr>
          <w:rFonts w:ascii="Times New Roman" w:hAnsi="Times New Roman" w:cs="Times New Roman"/>
          <w:sz w:val="28"/>
          <w:szCs w:val="28"/>
        </w:rPr>
        <w:t>отцы</w:t>
      </w:r>
      <w:proofErr w:type="gramEnd"/>
      <w:r w:rsidR="00683D6A" w:rsidRPr="00683D6A">
        <w:rPr>
          <w:rFonts w:ascii="Times New Roman" w:hAnsi="Times New Roman" w:cs="Times New Roman"/>
          <w:sz w:val="28"/>
          <w:szCs w:val="28"/>
        </w:rPr>
        <w:t xml:space="preserve"> быков. Комплексная оценка животных в молочном скотоводстве на основе построения моделей </w:t>
      </w:r>
      <w:proofErr w:type="spellStart"/>
      <w:r w:rsidR="00683D6A" w:rsidRPr="00683D6A">
        <w:rPr>
          <w:rFonts w:ascii="Times New Roman" w:hAnsi="Times New Roman" w:cs="Times New Roman"/>
          <w:sz w:val="28"/>
          <w:szCs w:val="28"/>
        </w:rPr>
        <w:t>полифакторного</w:t>
      </w:r>
      <w:proofErr w:type="spellEnd"/>
      <w:r w:rsidR="00683D6A" w:rsidRPr="00683D6A">
        <w:rPr>
          <w:rFonts w:ascii="Times New Roman" w:hAnsi="Times New Roman" w:cs="Times New Roman"/>
          <w:sz w:val="28"/>
          <w:szCs w:val="28"/>
        </w:rPr>
        <w:t xml:space="preserve"> индекса племенной ценности. Расчет 2-факторных продуктивно-экстерьерных индексов ПЭИ быков и 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CI</w:t>
      </w:r>
      <w:r w:rsidR="00683D6A" w:rsidRPr="00683D6A">
        <w:rPr>
          <w:rFonts w:ascii="Times New Roman" w:hAnsi="Times New Roman" w:cs="Times New Roman"/>
          <w:sz w:val="28"/>
          <w:szCs w:val="28"/>
        </w:rPr>
        <w:t xml:space="preserve"> коров.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D6A" w:rsidRDefault="00683D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Оценка по потомству</w:t>
      </w:r>
      <w:r w:rsidR="00577CEE" w:rsidRPr="00683D6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A69BB" w:rsidRDefault="008A69BB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577CE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A27BE">
        <w:rPr>
          <w:rFonts w:ascii="Times New Roman" w:hAnsi="Times New Roman" w:cs="Times New Roman"/>
          <w:b/>
          <w:sz w:val="28"/>
          <w:szCs w:val="28"/>
        </w:rPr>
        <w:t>3.</w:t>
      </w:r>
      <w:r w:rsidR="0034712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Формы и методы организации оценки быков по потомству</w:t>
      </w:r>
      <w:r w:rsidR="00683D6A" w:rsidRPr="00294CD3">
        <w:rPr>
          <w:sz w:val="28"/>
          <w:szCs w:val="28"/>
        </w:rPr>
        <w:t xml:space="preserve">.  </w:t>
      </w:r>
      <w:r w:rsidR="00683D6A" w:rsidRPr="00683D6A">
        <w:rPr>
          <w:rFonts w:ascii="Times New Roman" w:hAnsi="Times New Roman" w:cs="Times New Roman"/>
          <w:sz w:val="28"/>
          <w:szCs w:val="28"/>
        </w:rPr>
        <w:t>Ранжирование быков на основе комплексной оценки. Правила линейной оценки телосложения дочерей быков-производителей молочно-мясных пород.</w:t>
      </w:r>
    </w:p>
    <w:p w:rsidR="00C328FE" w:rsidRPr="00683D6A" w:rsidRDefault="00C328FE" w:rsidP="00683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12E">
        <w:rPr>
          <w:rFonts w:ascii="Times New Roman" w:hAnsi="Times New Roman" w:cs="Times New Roman"/>
          <w:b/>
          <w:sz w:val="28"/>
          <w:szCs w:val="28"/>
        </w:rPr>
        <w:t>3.2</w:t>
      </w:r>
      <w:r w:rsidR="005A2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Построение экстерьерного профиля быков-производителей</w:t>
      </w:r>
      <w:r w:rsidR="00683D6A" w:rsidRPr="00294CD3">
        <w:rPr>
          <w:b/>
          <w:sz w:val="28"/>
          <w:szCs w:val="28"/>
        </w:rPr>
        <w:t xml:space="preserve">. </w:t>
      </w:r>
      <w:r w:rsidR="00683D6A" w:rsidRPr="00683D6A">
        <w:rPr>
          <w:rFonts w:ascii="Times New Roman" w:hAnsi="Times New Roman" w:cs="Times New Roman"/>
          <w:sz w:val="28"/>
          <w:szCs w:val="28"/>
        </w:rPr>
        <w:t xml:space="preserve">Построение экстерьерного профиля быков-производителей путем расчета </w:t>
      </w:r>
      <w:r w:rsidR="00683D6A" w:rsidRPr="00683D6A">
        <w:rPr>
          <w:rFonts w:ascii="Times New Roman" w:hAnsi="Times New Roman" w:cs="Times New Roman"/>
          <w:sz w:val="28"/>
          <w:szCs w:val="28"/>
        </w:rPr>
        <w:lastRenderedPageBreak/>
        <w:t>стандартной передающей способности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STA</w:t>
      </w:r>
      <w:r w:rsidR="00683D6A" w:rsidRPr="00683D6A">
        <w:rPr>
          <w:rFonts w:ascii="Times New Roman" w:hAnsi="Times New Roman" w:cs="Times New Roman"/>
          <w:sz w:val="28"/>
          <w:szCs w:val="28"/>
        </w:rPr>
        <w:t>) по каждому из оцениваемых линейных и классификационных признаков.  Разработка моделей комплексного продуктивно-экстерьерного индекса быков (ПЭИ). Повышение генетического прогресса по основным хозяйственно полезным признакам при комплексной оценке. Прогнозирование молочной   продуктивности крупного рогатого скота</w:t>
      </w:r>
      <w:r w:rsidR="00683D6A" w:rsidRPr="00294CD3">
        <w:rPr>
          <w:rFonts w:eastAsia="Arial-BoldMT"/>
          <w:bCs/>
          <w:sz w:val="28"/>
          <w:szCs w:val="28"/>
        </w:rPr>
        <w:t xml:space="preserve"> </w:t>
      </w:r>
    </w:p>
    <w:p w:rsidR="006F5427" w:rsidRPr="00294CD3" w:rsidRDefault="006F5427" w:rsidP="006F54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-BoldMT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12E">
        <w:rPr>
          <w:rFonts w:ascii="Times New Roman" w:hAnsi="Times New Roman" w:cs="Times New Roman"/>
          <w:b/>
          <w:sz w:val="28"/>
          <w:szCs w:val="28"/>
        </w:rPr>
        <w:t>3.3</w:t>
      </w:r>
      <w:r w:rsidR="005A2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5427">
        <w:rPr>
          <w:rFonts w:ascii="Times New Roman" w:eastAsia="Arial-BoldMT" w:hAnsi="Times New Roman" w:cs="Times New Roman"/>
          <w:b/>
          <w:bCs/>
          <w:sz w:val="28"/>
          <w:szCs w:val="28"/>
        </w:rPr>
        <w:t>Методы выявления генетического потенциала продуктивных признаков яичных кур</w:t>
      </w:r>
      <w:r w:rsidR="00577CEE" w:rsidRPr="006F542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77CEE" w:rsidRPr="006F542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6F542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6F5427">
        <w:rPr>
          <w:rFonts w:ascii="Times New Roman" w:eastAsia="Arial-BoldMT" w:hAnsi="Times New Roman" w:cs="Times New Roman"/>
          <w:bCs/>
          <w:sz w:val="28"/>
          <w:szCs w:val="28"/>
        </w:rPr>
        <w:t>Методы выявления генетического потенциала продуктивных признаков яичных кур с целью ускорения темпов селекционного процесса. Способ ранней прижизненной оценки развития грудной мускулатуры мясных цыплят.</w:t>
      </w:r>
    </w:p>
    <w:p w:rsidR="00C328FE" w:rsidRPr="003544D7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Pr="008D1184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97CE3" w:rsidRDefault="00697CE3" w:rsidP="008A69BB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bCs/>
          <w:lang w:val="kk-KZ"/>
        </w:rPr>
      </w:pPr>
    </w:p>
    <w:p w:rsidR="00F0359D" w:rsidRDefault="00F0359D" w:rsidP="008A69BB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86D13" w:rsidRDefault="00486D13" w:rsidP="008A69BB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486D13" w:rsidRDefault="00486D13" w:rsidP="008A69BB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697CE3" w:rsidRPr="00C328FE" w:rsidRDefault="00697CE3" w:rsidP="008A69BB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:rsidR="00C328FE" w:rsidRPr="00DE0F09" w:rsidRDefault="00C328FE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F5427" w:rsidRDefault="006F5427" w:rsidP="006F5427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 w:rsidRPr="00294CD3">
        <w:rPr>
          <w:b/>
          <w:sz w:val="28"/>
          <w:szCs w:val="28"/>
        </w:rPr>
        <w:t>Основная:</w:t>
      </w:r>
    </w:p>
    <w:p w:rsidR="00E142E2" w:rsidRPr="00E142E2" w:rsidRDefault="00E142E2" w:rsidP="00486D13">
      <w:pPr>
        <w:pStyle w:val="21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 </w:t>
      </w:r>
      <w:r w:rsidRPr="00E142E2">
        <w:rPr>
          <w:sz w:val="28"/>
          <w:szCs w:val="28"/>
        </w:rPr>
        <w:t xml:space="preserve">Практикум по бонитировке скота молочных и молочно-мясных пород, </w:t>
      </w:r>
      <w:proofErr w:type="spellStart"/>
      <w:r w:rsidRPr="00E142E2">
        <w:rPr>
          <w:sz w:val="28"/>
          <w:szCs w:val="28"/>
        </w:rPr>
        <w:t>Шпис</w:t>
      </w:r>
      <w:proofErr w:type="spellEnd"/>
      <w:r w:rsidRPr="00E142E2">
        <w:rPr>
          <w:sz w:val="28"/>
          <w:szCs w:val="28"/>
        </w:rPr>
        <w:t xml:space="preserve"> А.А.- Костанай: КГУ,</w:t>
      </w:r>
      <w:r w:rsidR="00FE1FEA">
        <w:rPr>
          <w:sz w:val="28"/>
          <w:szCs w:val="28"/>
        </w:rPr>
        <w:t xml:space="preserve"> </w:t>
      </w:r>
      <w:r w:rsidRPr="00E142E2">
        <w:rPr>
          <w:sz w:val="28"/>
          <w:szCs w:val="28"/>
        </w:rPr>
        <w:t>2011. – 75 с.</w:t>
      </w:r>
    </w:p>
    <w:p w:rsidR="006F5427" w:rsidRPr="006F5427" w:rsidRDefault="00E142E2" w:rsidP="006F5427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Комплексная оценка животных в молочном скотоводстве на основе построения моделей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полифакторного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индекса племенной ценности</w:t>
      </w:r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ост. П.Н.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Прохоренко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Б.А.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Сервах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Методические рекомендации. – Москва, 2005. – 29 </w:t>
      </w:r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>.</w:t>
      </w:r>
    </w:p>
    <w:p w:rsidR="006F5427" w:rsidRPr="006F5427" w:rsidRDefault="00E142E2" w:rsidP="006F54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Кузнецов В.М. </w:t>
      </w:r>
      <w:r w:rsidR="006F5427" w:rsidRPr="006F5427">
        <w:rPr>
          <w:rFonts w:ascii="Times New Roman" w:hAnsi="Times New Roman" w:cs="Times New Roman"/>
          <w:bCs/>
          <w:sz w:val="28"/>
          <w:szCs w:val="28"/>
        </w:rPr>
        <w:t xml:space="preserve">Основы научных исследований в животноводстве. 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Киров: Зональный НИИСХ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Северо-Востока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2006.- 568 с. </w:t>
      </w:r>
    </w:p>
    <w:p w:rsidR="006F5427" w:rsidRPr="006F5427" w:rsidRDefault="00E142E2" w:rsidP="006F54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Рекомендации по комплексной оценке генотипа быков с учетом продолжительности хозяйственного использования их дочерей</w:t>
      </w:r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ост. А.В.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Егиазарян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П.Н.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Прохоренко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Ж.Г. Логинов, Б.А.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Сервах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>С-Пб</w:t>
      </w:r>
      <w:proofErr w:type="spellEnd"/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>., 2009 . – 24 с.</w:t>
      </w:r>
    </w:p>
    <w:p w:rsidR="006F5427" w:rsidRPr="006F5427" w:rsidRDefault="00E142E2" w:rsidP="006F54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Оценка животных молочных пород крупного рогатого скота по комплексу хозяйственно полезных признаков (методика) /  Сост. А.В.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Егиазарян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    П.Н.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Прохоренко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Б.А.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Сервах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. – </w:t>
      </w:r>
      <w:proofErr w:type="spellStart"/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>С-Пб</w:t>
      </w:r>
      <w:proofErr w:type="spellEnd"/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>., 2009 . – 16 с.</w:t>
      </w:r>
    </w:p>
    <w:p w:rsidR="006F5427" w:rsidRPr="006F5427" w:rsidRDefault="00E142E2" w:rsidP="006F54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6</w:t>
      </w:r>
      <w:r w:rsidR="006F5427" w:rsidRPr="006F5427">
        <w:rPr>
          <w:rFonts w:ascii="Times New Roman" w:hAnsi="Times New Roman" w:cs="Times New Roman"/>
          <w:bCs/>
          <w:iCs/>
          <w:sz w:val="28"/>
          <w:szCs w:val="28"/>
        </w:rPr>
        <w:t xml:space="preserve"> Материалы XVII Международной конференции «И</w:t>
      </w:r>
      <w:r w:rsidR="006F5427" w:rsidRPr="006F5427">
        <w:rPr>
          <w:rFonts w:ascii="Times New Roman" w:eastAsia="Arial-BoldMT" w:hAnsi="Times New Roman" w:cs="Times New Roman"/>
          <w:bCs/>
          <w:sz w:val="28"/>
          <w:szCs w:val="28"/>
        </w:rPr>
        <w:t>нновационные разработки и их освоение в промышленном птицеводстве</w:t>
      </w:r>
      <w:r w:rsidR="006F5427" w:rsidRPr="006F5427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6F5427" w:rsidRPr="006F5427">
        <w:rPr>
          <w:rFonts w:ascii="Times New Roman" w:eastAsia="ArialMT" w:hAnsi="Times New Roman" w:cs="Times New Roman"/>
          <w:sz w:val="28"/>
          <w:szCs w:val="28"/>
        </w:rPr>
        <w:t xml:space="preserve"> Сергиев Посад 2012.-674 </w:t>
      </w:r>
      <w:proofErr w:type="gramStart"/>
      <w:r w:rsidR="006F5427" w:rsidRPr="006F5427">
        <w:rPr>
          <w:rFonts w:ascii="Times New Roman" w:eastAsia="ArialMT" w:hAnsi="Times New Roman" w:cs="Times New Roman"/>
          <w:sz w:val="28"/>
          <w:szCs w:val="28"/>
        </w:rPr>
        <w:t>с</w:t>
      </w:r>
      <w:proofErr w:type="gramEnd"/>
      <w:r w:rsidR="006F5427" w:rsidRPr="006F5427">
        <w:rPr>
          <w:rFonts w:ascii="Times New Roman" w:eastAsia="ArialMT" w:hAnsi="Times New Roman" w:cs="Times New Roman"/>
          <w:sz w:val="28"/>
          <w:szCs w:val="28"/>
        </w:rPr>
        <w:t>.</w:t>
      </w:r>
    </w:p>
    <w:p w:rsidR="006F5427" w:rsidRDefault="006F5427" w:rsidP="006F542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6F5427" w:rsidRPr="006F5427" w:rsidRDefault="00E142E2" w:rsidP="006F54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Н.Р. Комплексная оценка животных в молочном скотоводстве на основе построения моделей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полифакторного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индекса племенной ценности /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Сельскохозяйственная биология. – 2004. - № 4. –  С. 16-23.</w:t>
      </w:r>
    </w:p>
    <w:p w:rsidR="006F5427" w:rsidRPr="006F5427" w:rsidRDefault="00E142E2" w:rsidP="006F5427">
      <w:pPr>
        <w:pStyle w:val="31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F5427" w:rsidRPr="006F5427">
        <w:rPr>
          <w:sz w:val="28"/>
          <w:szCs w:val="28"/>
        </w:rPr>
        <w:t xml:space="preserve"> Ю.К. Свечин, Л.И. Дунаев / Прогнозирование молочной   продуктивности крупного рогатого скота// Зоотехния 1989 №1 с.49-53</w:t>
      </w:r>
    </w:p>
    <w:p w:rsidR="006F5427" w:rsidRPr="006F5427" w:rsidRDefault="00E142E2" w:rsidP="006F54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Н.Р. Ранняя оценка первотелок по продуктивно-экстерьерному индексу /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О.Н.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Бургомистрова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Молочное и мясное скотоводство. – 2006. - № 6. – С. 28-30.</w:t>
      </w:r>
    </w:p>
    <w:p w:rsidR="006F5427" w:rsidRPr="006F5427" w:rsidRDefault="00E142E2" w:rsidP="006F54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Н.Р. Отбор первотелок по комплексу признаков / 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Животноводство России. – 2008. - № 8. – С.55.</w:t>
      </w:r>
    </w:p>
    <w:p w:rsidR="006F5427" w:rsidRPr="006F5427" w:rsidRDefault="00E142E2" w:rsidP="006F54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Н.Р. Показатель постоянства лактации (ППЛ) как признак при комплексной оценке племенной ценности коров /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А.М.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Улимбашев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Зоотехния. – 2008. - № 10. – С.4-7.</w:t>
      </w:r>
    </w:p>
    <w:p w:rsidR="00C328FE" w:rsidRDefault="00C328FE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0359D" w:rsidRPr="000947DA" w:rsidRDefault="00F0359D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7DA">
        <w:rPr>
          <w:rFonts w:ascii="Times New Roman" w:eastAsia="Times New Roman" w:hAnsi="Times New Roman" w:cs="Times New Roman"/>
          <w:b/>
          <w:sz w:val="28"/>
        </w:rPr>
        <w:t>4 Приложение</w:t>
      </w:r>
    </w:p>
    <w:p w:rsidR="00C50DB8" w:rsidRPr="006F5427" w:rsidRDefault="00C328FE" w:rsidP="006F542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947DA">
        <w:rPr>
          <w:rFonts w:ascii="Times New Roman" w:eastAsia="Times New Roman" w:hAnsi="Times New Roman" w:cs="Times New Roman"/>
          <w:sz w:val="28"/>
        </w:rPr>
        <w:t xml:space="preserve">Программа </w:t>
      </w:r>
      <w:r>
        <w:rPr>
          <w:rFonts w:ascii="Times New Roman" w:eastAsia="Times New Roman" w:hAnsi="Times New Roman" w:cs="Times New Roman"/>
          <w:sz w:val="28"/>
        </w:rPr>
        <w:t>обучения</w:t>
      </w:r>
      <w:r w:rsidR="00697CE3">
        <w:rPr>
          <w:rFonts w:ascii="Times New Roman" w:eastAsia="Times New Roman" w:hAnsi="Times New Roman" w:cs="Times New Roman"/>
          <w:sz w:val="28"/>
          <w:lang w:val="kk-KZ"/>
        </w:rPr>
        <w:t xml:space="preserve"> </w:t>
      </w:r>
      <w:r w:rsidRPr="000947DA">
        <w:rPr>
          <w:rFonts w:ascii="Times New Roman" w:eastAsia="Times New Roman" w:hAnsi="Times New Roman" w:cs="Times New Roman"/>
          <w:sz w:val="28"/>
        </w:rPr>
        <w:t>(</w:t>
      </w:r>
      <w:proofErr w:type="spellStart"/>
      <w:r w:rsidRPr="000947DA">
        <w:rPr>
          <w:rFonts w:ascii="Times New Roman" w:eastAsia="Times New Roman" w:hAnsi="Times New Roman" w:cs="Times New Roman"/>
          <w:sz w:val="28"/>
        </w:rPr>
        <w:t>Syllabus</w:t>
      </w:r>
      <w:proofErr w:type="spellEnd"/>
      <w:r w:rsidRPr="000947DA">
        <w:rPr>
          <w:rFonts w:ascii="Times New Roman" w:eastAsia="Times New Roman" w:hAnsi="Times New Roman" w:cs="Times New Roman"/>
          <w:sz w:val="28"/>
        </w:rPr>
        <w:t>)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Pr="000947DA">
        <w:rPr>
          <w:rFonts w:ascii="Times New Roman" w:eastAsia="Times New Roman" w:hAnsi="Times New Roman" w:cs="Times New Roman"/>
          <w:sz w:val="28"/>
        </w:rPr>
        <w:t xml:space="preserve">для обучающихся </w:t>
      </w:r>
      <w:r w:rsidR="00D454B1">
        <w:rPr>
          <w:rFonts w:ascii="Times New Roman" w:eastAsia="Times New Roman" w:hAnsi="Times New Roman" w:cs="Times New Roman"/>
          <w:sz w:val="28"/>
        </w:rPr>
        <w:t>по дисциплине «</w:t>
      </w:r>
      <w:r w:rsidR="006F5427" w:rsidRPr="006F5427">
        <w:rPr>
          <w:rFonts w:ascii="Times New Roman" w:eastAsia="Times New Roman" w:hAnsi="Times New Roman" w:cs="Times New Roman"/>
          <w:sz w:val="28"/>
          <w:szCs w:val="28"/>
        </w:rPr>
        <w:t>Методы комплексной оценки и ранней  диагностики качества животных и  птицы</w:t>
      </w:r>
      <w:r w:rsidRPr="006F5427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</w:rPr>
        <w:t>.</w:t>
      </w:r>
    </w:p>
    <w:sectPr w:rsidR="00C50DB8" w:rsidRPr="006F5427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8FE"/>
    <w:rsid w:val="0003271F"/>
    <w:rsid w:val="00131B0B"/>
    <w:rsid w:val="00141022"/>
    <w:rsid w:val="00273341"/>
    <w:rsid w:val="0027554D"/>
    <w:rsid w:val="002B2E41"/>
    <w:rsid w:val="003424C5"/>
    <w:rsid w:val="0034712E"/>
    <w:rsid w:val="00486D13"/>
    <w:rsid w:val="00574993"/>
    <w:rsid w:val="00577CEE"/>
    <w:rsid w:val="005874D7"/>
    <w:rsid w:val="0059161C"/>
    <w:rsid w:val="005A27BE"/>
    <w:rsid w:val="005C1712"/>
    <w:rsid w:val="00683D6A"/>
    <w:rsid w:val="00697CE3"/>
    <w:rsid w:val="006F5427"/>
    <w:rsid w:val="007141AE"/>
    <w:rsid w:val="007D4BD7"/>
    <w:rsid w:val="008A69BB"/>
    <w:rsid w:val="008C24E5"/>
    <w:rsid w:val="00AB4C01"/>
    <w:rsid w:val="00AE0FA6"/>
    <w:rsid w:val="00B17824"/>
    <w:rsid w:val="00B34379"/>
    <w:rsid w:val="00C328FE"/>
    <w:rsid w:val="00C50DB8"/>
    <w:rsid w:val="00CB0552"/>
    <w:rsid w:val="00CE4DED"/>
    <w:rsid w:val="00D200DC"/>
    <w:rsid w:val="00D24CD6"/>
    <w:rsid w:val="00D3203B"/>
    <w:rsid w:val="00D454B1"/>
    <w:rsid w:val="00DA710E"/>
    <w:rsid w:val="00E142E2"/>
    <w:rsid w:val="00E61726"/>
    <w:rsid w:val="00F0359D"/>
    <w:rsid w:val="00FC1C3E"/>
    <w:rsid w:val="00FE1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4958B7-B528-4081-8664-7B20F50D7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1281</Words>
  <Characters>7303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тпп</cp:lastModifiedBy>
  <cp:revision>21</cp:revision>
  <cp:lastPrinted>2015-09-26T07:06:00Z</cp:lastPrinted>
  <dcterms:created xsi:type="dcterms:W3CDTF">2015-09-13T16:01:00Z</dcterms:created>
  <dcterms:modified xsi:type="dcterms:W3CDTF">2015-10-01T12:29:00Z</dcterms:modified>
</cp:coreProperties>
</file>